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9F" w:rsidRDefault="008D3093" w:rsidP="00793980">
      <w:pPr>
        <w:spacing w:after="0" w:line="240" w:lineRule="auto"/>
        <w:ind w:left="0" w:firstLine="0"/>
        <w:jc w:val="center"/>
        <w:rPr>
          <w:color w:val="2F5496" w:themeColor="accent5" w:themeShade="BF"/>
          <w:sz w:val="36"/>
          <w:szCs w:val="40"/>
        </w:rPr>
      </w:pPr>
      <w:r w:rsidRPr="000D3EE1">
        <w:rPr>
          <w:color w:val="2F5496" w:themeColor="accent5" w:themeShade="BF"/>
          <w:sz w:val="36"/>
          <w:szCs w:val="40"/>
        </w:rPr>
        <w:t>T-RAP</w:t>
      </w:r>
      <w:r>
        <w:rPr>
          <w:color w:val="2F5496" w:themeColor="accent5" w:themeShade="BF"/>
          <w:sz w:val="36"/>
          <w:szCs w:val="40"/>
        </w:rPr>
        <w:t xml:space="preserve"> OHC</w:t>
      </w:r>
      <w:r w:rsidRPr="000D3EE1">
        <w:rPr>
          <w:color w:val="2F5496" w:themeColor="accent5" w:themeShade="BF"/>
          <w:sz w:val="36"/>
          <w:szCs w:val="40"/>
        </w:rPr>
        <w:t xml:space="preserve"> Payment Agreement Form</w:t>
      </w:r>
      <w:r>
        <w:rPr>
          <w:color w:val="2F5496" w:themeColor="accent5" w:themeShade="BF"/>
          <w:sz w:val="36"/>
          <w:szCs w:val="40"/>
        </w:rPr>
        <w:t xml:space="preserve"> - Version </w:t>
      </w:r>
      <w:r w:rsidR="00B7269F">
        <w:rPr>
          <w:color w:val="2F5496" w:themeColor="accent5" w:themeShade="BF"/>
          <w:sz w:val="36"/>
          <w:szCs w:val="40"/>
        </w:rPr>
        <w:t>1</w:t>
      </w:r>
    </w:p>
    <w:p w:rsidR="00E258EB" w:rsidRDefault="00E258EB" w:rsidP="00E258EB">
      <w:pPr>
        <w:spacing w:after="0" w:line="240" w:lineRule="auto"/>
        <w:ind w:left="-810" w:firstLine="0"/>
        <w:rPr>
          <w:rFonts w:asciiTheme="minorHAnsi" w:hAnsiTheme="minorHAnsi" w:cstheme="minorHAnsi"/>
          <w:szCs w:val="20"/>
        </w:rPr>
      </w:pPr>
      <w:r w:rsidRPr="00D12830">
        <w:rPr>
          <w:rFonts w:asciiTheme="majorHAnsi" w:eastAsiaTheme="majorEastAsia" w:hAnsiTheme="majorHAnsi" w:cstheme="majorBidi"/>
          <w:b/>
          <w:color w:val="auto"/>
          <w:spacing w:val="-10"/>
          <w:kern w:val="28"/>
          <w:szCs w:val="20"/>
          <w:u w:val="single"/>
        </w:rPr>
        <w:t>Instructions for T-RAP service provider:</w:t>
      </w:r>
      <w:r w:rsidRPr="00D12830">
        <w:rPr>
          <w:rFonts w:asciiTheme="majorHAnsi" w:eastAsiaTheme="majorEastAsia" w:hAnsiTheme="majorHAnsi" w:cstheme="majorBidi"/>
          <w:color w:val="auto"/>
          <w:spacing w:val="-10"/>
          <w:kern w:val="28"/>
          <w:szCs w:val="20"/>
        </w:rPr>
        <w:t xml:space="preserve"> </w:t>
      </w:r>
      <w:r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Complete Sections </w:t>
      </w:r>
      <w:r w:rsidR="00F46B1B">
        <w:rPr>
          <w:rFonts w:asciiTheme="minorHAnsi" w:hAnsiTheme="minorHAnsi" w:cstheme="minorHAnsi"/>
          <w:szCs w:val="20"/>
        </w:rPr>
        <w:t>1 and 2</w:t>
      </w:r>
      <w:r w:rsidRPr="00D12830">
        <w:rPr>
          <w:rFonts w:asciiTheme="minorHAnsi" w:hAnsiTheme="minorHAnsi" w:cstheme="minorHAnsi"/>
          <w:szCs w:val="20"/>
        </w:rPr>
        <w:t xml:space="preserve"> </w:t>
      </w:r>
      <w:r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with head of household. </w:t>
      </w:r>
      <w:bookmarkStart w:id="0" w:name="_GoBack"/>
      <w:bookmarkEnd w:id="0"/>
      <w:r w:rsidRPr="00D12830">
        <w:rPr>
          <w:rFonts w:asciiTheme="minorHAnsi" w:eastAsiaTheme="majorEastAsia" w:hAnsiTheme="minorHAnsi" w:cstheme="minorHAnsi"/>
          <w:color w:val="auto"/>
          <w:spacing w:val="-10"/>
          <w:kern w:val="28"/>
          <w:szCs w:val="20"/>
        </w:rPr>
        <w:t xml:space="preserve">T-RAP staff calculates </w:t>
      </w:r>
      <w:r w:rsidRPr="00D12830">
        <w:rPr>
          <w:rFonts w:asciiTheme="minorHAnsi" w:hAnsiTheme="minorHAnsi" w:cstheme="minorHAnsi"/>
          <w:szCs w:val="20"/>
        </w:rPr>
        <w:t>S</w:t>
      </w:r>
      <w:r>
        <w:rPr>
          <w:rFonts w:asciiTheme="minorHAnsi" w:hAnsiTheme="minorHAnsi" w:cstheme="minorHAnsi"/>
          <w:szCs w:val="20"/>
        </w:rPr>
        <w:t>ections 3, 4, and 5</w:t>
      </w:r>
      <w:r w:rsidRPr="00D12830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</w:t>
      </w:r>
      <w:r w:rsidRPr="00D12830">
        <w:rPr>
          <w:b/>
          <w:szCs w:val="20"/>
          <w:u w:val="single"/>
        </w:rPr>
        <w:t xml:space="preserve">Instructions for landlord if landlord is </w:t>
      </w:r>
      <w:r>
        <w:rPr>
          <w:b/>
          <w:szCs w:val="20"/>
          <w:u w:val="single"/>
        </w:rPr>
        <w:t>initiating application</w:t>
      </w:r>
      <w:r w:rsidRPr="00D12830">
        <w:rPr>
          <w:b/>
          <w:szCs w:val="20"/>
          <w:u w:val="single"/>
        </w:rPr>
        <w:t xml:space="preserve"> on behalf of tenant:</w:t>
      </w:r>
      <w:r w:rsidRPr="00D12830">
        <w:rPr>
          <w:b/>
          <w:szCs w:val="20"/>
        </w:rPr>
        <w:t xml:space="preserve"> “</w:t>
      </w:r>
      <w:r w:rsidRPr="00D12830">
        <w:rPr>
          <w:szCs w:val="20"/>
        </w:rPr>
        <w:t>Landlord” includes property manager/owner or other person authorized to seek rent payment</w:t>
      </w:r>
      <w:r w:rsidRPr="00D12830">
        <w:rPr>
          <w:rFonts w:asciiTheme="minorHAnsi" w:hAnsiTheme="minorHAnsi" w:cstheme="minorHAnsi"/>
          <w:szCs w:val="20"/>
        </w:rPr>
        <w:t xml:space="preserve">, </w:t>
      </w:r>
      <w:r w:rsidRPr="00D12830">
        <w:rPr>
          <w:szCs w:val="20"/>
        </w:rPr>
        <w:t>including friends/family</w:t>
      </w:r>
      <w:r w:rsidRPr="00D12830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Household completes Section </w:t>
      </w:r>
      <w:r w:rsidR="00F46B1B">
        <w:rPr>
          <w:rFonts w:asciiTheme="minorHAnsi" w:hAnsiTheme="minorHAnsi" w:cstheme="minorHAnsi"/>
          <w:szCs w:val="20"/>
        </w:rPr>
        <w:t>7</w:t>
      </w:r>
      <w:r>
        <w:rPr>
          <w:rFonts w:asciiTheme="minorHAnsi" w:hAnsiTheme="minorHAnsi" w:cstheme="minorHAnsi"/>
          <w:szCs w:val="20"/>
        </w:rPr>
        <w:t xml:space="preserve"> if initiated by Landlord. </w:t>
      </w:r>
    </w:p>
    <w:p w:rsidR="00DE1AA4" w:rsidRPr="00B7269F" w:rsidRDefault="00DE1AA4" w:rsidP="00B7269F">
      <w:pPr>
        <w:spacing w:after="0" w:line="240" w:lineRule="auto"/>
        <w:ind w:left="-810" w:firstLine="0"/>
        <w:rPr>
          <w:b/>
          <w:szCs w:val="20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1170"/>
        <w:gridCol w:w="1260"/>
        <w:gridCol w:w="1260"/>
        <w:gridCol w:w="1176"/>
        <w:gridCol w:w="1007"/>
        <w:gridCol w:w="157"/>
        <w:gridCol w:w="1456"/>
        <w:gridCol w:w="1254"/>
        <w:gridCol w:w="1252"/>
        <w:gridCol w:w="18"/>
        <w:gridCol w:w="76"/>
      </w:tblGrid>
      <w:tr w:rsidR="008D3093" w:rsidRPr="005001BE" w:rsidTr="00E258EB">
        <w:trPr>
          <w:gridAfter w:val="2"/>
          <w:wAfter w:w="94" w:type="dxa"/>
          <w:trHeight w:val="404"/>
          <w:jc w:val="center"/>
        </w:trPr>
        <w:tc>
          <w:tcPr>
            <w:tcW w:w="11247" w:type="dxa"/>
            <w:gridSpan w:val="10"/>
            <w:shd w:val="clear" w:color="auto" w:fill="DEEAF6" w:themeFill="accent1" w:themeFillTint="33"/>
            <w:vAlign w:val="center"/>
          </w:tcPr>
          <w:p w:rsidR="008D3093" w:rsidRPr="005001BE" w:rsidRDefault="008D3093" w:rsidP="00A137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8"/>
              </w:rPr>
            </w:pPr>
            <w:r w:rsidRPr="000D3379">
              <w:rPr>
                <w:b/>
                <w:sz w:val="24"/>
                <w:szCs w:val="28"/>
              </w:rPr>
              <w:t xml:space="preserve">Household/Tenant and Rental Information </w:t>
            </w:r>
          </w:p>
        </w:tc>
      </w:tr>
      <w:tr w:rsidR="008D3093" w:rsidRPr="007D5FC5" w:rsidTr="00E258EB">
        <w:trPr>
          <w:gridAfter w:val="2"/>
          <w:wAfter w:w="94" w:type="dxa"/>
          <w:trHeight w:val="386"/>
          <w:jc w:val="center"/>
        </w:trPr>
        <w:tc>
          <w:tcPr>
            <w:tcW w:w="7128" w:type="dxa"/>
            <w:gridSpan w:val="6"/>
            <w:shd w:val="clear" w:color="auto" w:fill="D9D9D9" w:themeFill="background1" w:themeFillShade="D9"/>
            <w:vAlign w:val="center"/>
          </w:tcPr>
          <w:p w:rsidR="008D3093" w:rsidRPr="007D5FC5" w:rsidRDefault="008D3093" w:rsidP="00A137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 xml:space="preserve">Household </w:t>
            </w:r>
            <w:r w:rsidRPr="000D3EE1">
              <w:rPr>
                <w:b/>
                <w:color w:val="auto"/>
                <w:szCs w:val="24"/>
              </w:rPr>
              <w:t xml:space="preserve">ID </w:t>
            </w:r>
            <w:r w:rsidRPr="000D3379">
              <w:rPr>
                <w:i/>
                <w:color w:val="auto"/>
                <w:sz w:val="20"/>
                <w:szCs w:val="18"/>
              </w:rPr>
              <w:t>(completed by T-RAP service provider)</w:t>
            </w:r>
            <w:r w:rsidRPr="000D3379">
              <w:rPr>
                <w:b/>
                <w:i/>
                <w:color w:val="auto"/>
                <w:sz w:val="28"/>
                <w:szCs w:val="24"/>
              </w:rPr>
              <w:t>:</w:t>
            </w:r>
            <w:r w:rsidRPr="000D3379">
              <w:rPr>
                <w:b/>
                <w:color w:val="auto"/>
                <w:sz w:val="28"/>
                <w:szCs w:val="24"/>
              </w:rPr>
              <w:t xml:space="preserve"> </w:t>
            </w:r>
          </w:p>
          <w:p w:rsidR="008D3093" w:rsidRPr="00CF403B" w:rsidRDefault="008D3093" w:rsidP="00A13759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119" w:type="dxa"/>
            <w:gridSpan w:val="4"/>
            <w:shd w:val="clear" w:color="auto" w:fill="D9D9D9" w:themeFill="background1" w:themeFillShade="D9"/>
          </w:tcPr>
          <w:p w:rsidR="008D3093" w:rsidRPr="007D5FC5" w:rsidRDefault="008D3093" w:rsidP="00A137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3EE1">
              <w:rPr>
                <w:b/>
                <w:szCs w:val="24"/>
              </w:rPr>
              <w:t>Date:</w:t>
            </w:r>
          </w:p>
        </w:tc>
      </w:tr>
      <w:tr w:rsidR="008D3093" w:rsidRPr="000D3EE1" w:rsidTr="00E258EB">
        <w:trPr>
          <w:gridAfter w:val="2"/>
          <w:wAfter w:w="94" w:type="dxa"/>
          <w:trHeight w:val="350"/>
          <w:jc w:val="center"/>
        </w:trPr>
        <w:tc>
          <w:tcPr>
            <w:tcW w:w="11247" w:type="dxa"/>
            <w:gridSpan w:val="10"/>
            <w:shd w:val="clear" w:color="auto" w:fill="auto"/>
            <w:vAlign w:val="center"/>
          </w:tcPr>
          <w:p w:rsidR="008D3093" w:rsidRPr="000D3EE1" w:rsidRDefault="008D3093" w:rsidP="00A13759">
            <w:pPr>
              <w:spacing w:after="0" w:line="240" w:lineRule="auto"/>
              <w:rPr>
                <w:b/>
              </w:rPr>
            </w:pPr>
            <w:r w:rsidRPr="000D3EE1">
              <w:rPr>
                <w:szCs w:val="24"/>
              </w:rPr>
              <w:t>Name:</w:t>
            </w:r>
          </w:p>
        </w:tc>
      </w:tr>
      <w:tr w:rsidR="008D3093" w:rsidRPr="000D3EE1" w:rsidTr="00E258EB">
        <w:trPr>
          <w:gridAfter w:val="2"/>
          <w:wAfter w:w="94" w:type="dxa"/>
          <w:trHeight w:val="845"/>
          <w:jc w:val="center"/>
        </w:trPr>
        <w:tc>
          <w:tcPr>
            <w:tcW w:w="11247" w:type="dxa"/>
            <w:gridSpan w:val="10"/>
          </w:tcPr>
          <w:p w:rsidR="008D3093" w:rsidRPr="000D3EE1" w:rsidRDefault="008D3093" w:rsidP="00A13759">
            <w:pPr>
              <w:pStyle w:val="Default"/>
              <w:rPr>
                <w:sz w:val="22"/>
              </w:rPr>
            </w:pPr>
            <w:r w:rsidRPr="000D3EE1">
              <w:rPr>
                <w:sz w:val="22"/>
              </w:rPr>
              <w:t>Rental Address (street, city, state, zip code):</w:t>
            </w:r>
          </w:p>
        </w:tc>
      </w:tr>
      <w:tr w:rsidR="00793980" w:rsidRPr="006B1926" w:rsidTr="00E258EB">
        <w:trPr>
          <w:gridAfter w:val="1"/>
          <w:wAfter w:w="76" w:type="dxa"/>
          <w:trHeight w:val="603"/>
          <w:jc w:val="center"/>
        </w:trPr>
        <w:tc>
          <w:tcPr>
            <w:tcW w:w="11265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793980" w:rsidRPr="006B1926" w:rsidRDefault="00793980" w:rsidP="00793980">
            <w:pPr>
              <w:pStyle w:val="Default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93980">
              <w:rPr>
                <w:rFonts w:eastAsia="Calibri"/>
                <w:b/>
                <w:szCs w:val="28"/>
              </w:rPr>
              <w:t>Other Housing Costs</w:t>
            </w:r>
          </w:p>
        </w:tc>
      </w:tr>
      <w:tr w:rsidR="008D3093" w:rsidRPr="006B1926" w:rsidTr="00E258EB">
        <w:trPr>
          <w:gridAfter w:val="1"/>
          <w:wAfter w:w="76" w:type="dxa"/>
          <w:trHeight w:val="870"/>
          <w:jc w:val="center"/>
        </w:trPr>
        <w:tc>
          <w:tcPr>
            <w:tcW w:w="1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ind w:right="-110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Mar ‘20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Apr ‘20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May ‘20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June ‘20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July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Aug</w:t>
            </w:r>
            <w:r>
              <w:rPr>
                <w:sz w:val="20"/>
                <w:szCs w:val="20"/>
              </w:rPr>
              <w:t xml:space="preserve"> ‘20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 w:rsidRPr="00F82C23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‘20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8D3093" w:rsidRPr="006B1926" w:rsidTr="00E258EB">
        <w:trPr>
          <w:gridAfter w:val="1"/>
          <w:wAfter w:w="76" w:type="dxa"/>
          <w:trHeight w:val="120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‘20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‘21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‘21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8D3093" w:rsidRPr="006B1926" w:rsidTr="00E258EB">
        <w:trPr>
          <w:gridAfter w:val="1"/>
          <w:wAfter w:w="76" w:type="dxa"/>
          <w:trHeight w:val="120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‘21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‘21</w:t>
            </w:r>
          </w:p>
          <w:p w:rsidR="008D3093" w:rsidRDefault="008D3093" w:rsidP="00A13759">
            <w:pPr>
              <w:pStyle w:val="Default"/>
              <w:rPr>
                <w:b/>
                <w:sz w:val="22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Jan ‘22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Feb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Mar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Apr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May ‘22</w:t>
            </w:r>
          </w:p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</w:tr>
      <w:tr w:rsidR="008D3093" w:rsidRPr="006B1926" w:rsidTr="00E258EB">
        <w:trPr>
          <w:gridAfter w:val="1"/>
          <w:wAfter w:w="76" w:type="dxa"/>
          <w:trHeight w:val="120"/>
          <w:jc w:val="center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June ‘22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Jul ‘22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Aug ‘22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Sept ‘22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Oct ‘22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Nov ‘22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C23">
              <w:rPr>
                <w:sz w:val="20"/>
                <w:szCs w:val="20"/>
              </w:rPr>
              <w:instrText xml:space="preserve"> FORMCHECKBOX </w:instrText>
            </w:r>
            <w:r w:rsidR="00F46B1B">
              <w:rPr>
                <w:sz w:val="20"/>
                <w:szCs w:val="20"/>
              </w:rPr>
            </w:r>
            <w:r w:rsidR="00F46B1B">
              <w:rPr>
                <w:sz w:val="20"/>
                <w:szCs w:val="20"/>
              </w:rPr>
              <w:fldChar w:fldCharType="separate"/>
            </w:r>
            <w:r w:rsidRPr="00F82C23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Dec ‘22</w:t>
            </w:r>
          </w:p>
          <w:p w:rsidR="008D3093" w:rsidRDefault="008D3093" w:rsidP="00A13759">
            <w:pPr>
              <w:pStyle w:val="Default"/>
              <w:rPr>
                <w:sz w:val="20"/>
                <w:szCs w:val="20"/>
              </w:rPr>
            </w:pPr>
            <w:r w:rsidRPr="00F82C23">
              <w:rPr>
                <w:sz w:val="20"/>
                <w:szCs w:val="20"/>
              </w:rPr>
              <w:t>$</w:t>
            </w:r>
          </w:p>
          <w:p w:rsidR="008D3093" w:rsidRPr="00F82C23" w:rsidRDefault="008D3093" w:rsidP="00A137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Pr="006B1926" w:rsidRDefault="008D3093" w:rsidP="00A13759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8D3093" w:rsidRPr="00D12830" w:rsidTr="00E258EB">
        <w:trPr>
          <w:gridAfter w:val="1"/>
          <w:wAfter w:w="76" w:type="dxa"/>
          <w:trHeight w:val="443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D3093" w:rsidRPr="000D3EE1" w:rsidRDefault="008D3093" w:rsidP="00793980">
            <w:pPr>
              <w:pStyle w:val="ListParagraph"/>
              <w:numPr>
                <w:ilvl w:val="0"/>
                <w:numId w:val="2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Cs w:val="28"/>
              </w:rPr>
            </w:pPr>
            <w:r w:rsidRPr="000D3379">
              <w:rPr>
                <w:b/>
                <w:sz w:val="24"/>
                <w:szCs w:val="28"/>
              </w:rPr>
              <w:t xml:space="preserve">Total Payment to Landlord </w:t>
            </w:r>
            <w:r>
              <w:rPr>
                <w:b/>
                <w:i/>
                <w:sz w:val="20"/>
              </w:rPr>
              <w:t xml:space="preserve">(completed by T-RAP service provider, </w:t>
            </w:r>
            <w:r w:rsidRPr="000D3379">
              <w:rPr>
                <w:b/>
                <w:i/>
                <w:sz w:val="20"/>
                <w:szCs w:val="20"/>
              </w:rPr>
              <w:t xml:space="preserve">total of line </w:t>
            </w:r>
            <w:r>
              <w:rPr>
                <w:b/>
                <w:i/>
                <w:sz w:val="20"/>
                <w:szCs w:val="20"/>
              </w:rPr>
              <w:t>2 items being paid to landlord</w:t>
            </w:r>
            <w:r w:rsidRPr="000D337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Pr="00D12830" w:rsidRDefault="008D3093" w:rsidP="00A13759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$</w:t>
            </w:r>
          </w:p>
        </w:tc>
      </w:tr>
      <w:tr w:rsidR="008D3093" w:rsidRPr="00D12830" w:rsidTr="00E258EB">
        <w:trPr>
          <w:gridAfter w:val="1"/>
          <w:wAfter w:w="76" w:type="dxa"/>
          <w:trHeight w:val="44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D3093" w:rsidRPr="000D3379" w:rsidRDefault="008D3093" w:rsidP="00793980">
            <w:pPr>
              <w:pStyle w:val="ListParagraph"/>
              <w:numPr>
                <w:ilvl w:val="0"/>
                <w:numId w:val="2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Total Payment to Other Than Landlord </w:t>
            </w:r>
            <w:r>
              <w:rPr>
                <w:b/>
                <w:i/>
                <w:sz w:val="20"/>
              </w:rPr>
              <w:t xml:space="preserve">(completed by T-RAP service provider, </w:t>
            </w:r>
            <w:r w:rsidRPr="000D3379">
              <w:rPr>
                <w:b/>
                <w:i/>
                <w:sz w:val="20"/>
                <w:szCs w:val="20"/>
              </w:rPr>
              <w:t xml:space="preserve">total of line </w:t>
            </w:r>
            <w:r>
              <w:rPr>
                <w:b/>
                <w:i/>
                <w:sz w:val="20"/>
                <w:szCs w:val="20"/>
              </w:rPr>
              <w:t>2 items being paid to other than landlord</w:t>
            </w:r>
            <w:r w:rsidRPr="000D3379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3093" w:rsidRDefault="008D3093" w:rsidP="00A13759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$</w:t>
            </w:r>
          </w:p>
        </w:tc>
      </w:tr>
      <w:tr w:rsidR="00793980" w:rsidRPr="00D12830" w:rsidTr="00E258EB">
        <w:trPr>
          <w:gridAfter w:val="1"/>
          <w:wAfter w:w="76" w:type="dxa"/>
          <w:trHeight w:val="44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793980" w:rsidRPr="00793980" w:rsidRDefault="00793980" w:rsidP="00793980">
            <w:pPr>
              <w:pStyle w:val="Default"/>
              <w:numPr>
                <w:ilvl w:val="0"/>
                <w:numId w:val="2"/>
              </w:numPr>
              <w:rPr>
                <w:b/>
                <w:sz w:val="22"/>
              </w:rPr>
            </w:pPr>
            <w:r w:rsidRPr="000D3379">
              <w:rPr>
                <w:b/>
              </w:rPr>
              <w:t>Total Other Housing Costs</w:t>
            </w:r>
            <w:r w:rsidRPr="000D3379">
              <w:rPr>
                <w:i/>
                <w:sz w:val="22"/>
              </w:rPr>
              <w:t xml:space="preserve"> </w:t>
            </w:r>
            <w:r w:rsidRPr="00D12830">
              <w:rPr>
                <w:b/>
                <w:i/>
                <w:sz w:val="20"/>
              </w:rPr>
              <w:t xml:space="preserve">(completed by T-RAP service provider) </w:t>
            </w:r>
            <w:r w:rsidRPr="000D3379">
              <w:rPr>
                <w:color w:val="auto"/>
                <w:sz w:val="20"/>
              </w:rPr>
              <w:t>Indicate below the months the household</w:t>
            </w:r>
            <w:r w:rsidRPr="000D3379">
              <w:rPr>
                <w:sz w:val="18"/>
              </w:rPr>
              <w:t xml:space="preserve"> is requesting other housing costs. </w:t>
            </w:r>
            <w:r w:rsidRPr="00D12830">
              <w:rPr>
                <w:i/>
                <w:sz w:val="20"/>
              </w:rPr>
              <w:t xml:space="preserve">Other </w:t>
            </w:r>
            <w:r>
              <w:rPr>
                <w:i/>
                <w:sz w:val="20"/>
              </w:rPr>
              <w:t>cost</w:t>
            </w:r>
            <w:r w:rsidRPr="00D12830">
              <w:rPr>
                <w:i/>
                <w:sz w:val="20"/>
              </w:rPr>
              <w:t xml:space="preserve">s must be related to housing and be incurred directly or indirectly due to COVID-19. Such expenses include relocation expenses, reasonable accrued late fees </w:t>
            </w:r>
            <w:r>
              <w:rPr>
                <w:i/>
                <w:sz w:val="20"/>
              </w:rPr>
              <w:t xml:space="preserve">not associated with rent, </w:t>
            </w:r>
            <w:r w:rsidRPr="00D12830">
              <w:rPr>
                <w:i/>
                <w:sz w:val="20"/>
              </w:rPr>
              <w:t>and internet service provided to the rental unit.</w:t>
            </w:r>
            <w:r>
              <w:rPr>
                <w:i/>
                <w:sz w:val="20"/>
              </w:rPr>
              <w:t xml:space="preserve"> These expenses must be supported by source documentation.</w:t>
            </w:r>
            <w:r w:rsidRPr="005B6662"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Payment of internet should be in alignment with</w:t>
            </w:r>
            <w:r>
              <w:rPr>
                <w:rFonts w:eastAsia="Calibri"/>
                <w:b/>
                <w:i/>
                <w:color w:val="auto"/>
                <w:sz w:val="20"/>
                <w:szCs w:val="20"/>
              </w:rPr>
              <w:t xml:space="preserve"> 8.2.2.2 in T-RAP guidelines.</w:t>
            </w:r>
          </w:p>
        </w:tc>
        <w:tc>
          <w:tcPr>
            <w:tcW w:w="632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3980" w:rsidRDefault="00793980" w:rsidP="00A13759">
            <w:pPr>
              <w:tabs>
                <w:tab w:val="center" w:pos="3702"/>
                <w:tab w:val="center" w:pos="7319"/>
              </w:tabs>
              <w:spacing w:after="0"/>
              <w:ind w:left="9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$</w:t>
            </w:r>
          </w:p>
        </w:tc>
      </w:tr>
      <w:tr w:rsidR="00E258EB" w:rsidRPr="000604EF" w:rsidTr="00E258EB">
        <w:trPr>
          <w:trHeight w:val="440"/>
          <w:jc w:val="center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E258EB" w:rsidRPr="000604EF" w:rsidRDefault="00E258EB" w:rsidP="00201ED6">
            <w:pPr>
              <w:pStyle w:val="ListParagraph"/>
              <w:numPr>
                <w:ilvl w:val="0"/>
                <w:numId w:val="2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8"/>
              </w:rPr>
            </w:pPr>
            <w:r w:rsidRPr="000604EF">
              <w:rPr>
                <w:b/>
                <w:sz w:val="24"/>
                <w:szCs w:val="28"/>
              </w:rPr>
              <w:t xml:space="preserve">Landlord, property manager/owner, or person authorized to accept payment </w:t>
            </w:r>
          </w:p>
        </w:tc>
      </w:tr>
      <w:tr w:rsidR="00E258EB" w:rsidRPr="005001BE" w:rsidTr="00E258EB">
        <w:trPr>
          <w:trHeight w:val="296"/>
          <w:jc w:val="center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8EB" w:rsidRPr="005001BE" w:rsidRDefault="00E258EB" w:rsidP="00E258EB">
            <w:pPr>
              <w:pStyle w:val="Default"/>
              <w:rPr>
                <w:i/>
              </w:rPr>
            </w:pPr>
            <w:r w:rsidRPr="005001BE">
              <w:rPr>
                <w:i/>
                <w:sz w:val="20"/>
              </w:rPr>
              <w:t>As the Landlord, property manager/owner, or person authorized to accept payment, I certify the above information is true and will accept the program payment of $_</w:t>
            </w:r>
            <w:r w:rsidRPr="00B957C5">
              <w:rPr>
                <w:i/>
                <w:sz w:val="20"/>
                <w:u w:val="single"/>
              </w:rPr>
              <w:t>_______________</w:t>
            </w:r>
            <w:r w:rsidRPr="005001BE">
              <w:rPr>
                <w:i/>
                <w:sz w:val="20"/>
              </w:rPr>
              <w:t xml:space="preserve"> as full satisfaction of any </w:t>
            </w:r>
            <w:r w:rsidRPr="00B957C5">
              <w:rPr>
                <w:b/>
                <w:i/>
                <w:sz w:val="20"/>
              </w:rPr>
              <w:t>other housing costs</w:t>
            </w:r>
            <w:r>
              <w:rPr>
                <w:i/>
                <w:sz w:val="20"/>
              </w:rPr>
              <w:t xml:space="preserve"> </w:t>
            </w:r>
            <w:r w:rsidRPr="005001BE">
              <w:rPr>
                <w:i/>
                <w:sz w:val="20"/>
              </w:rPr>
              <w:t>balance owed for the months paid by the program. No late fees or additional charges will be made for the months covered after I receive the T-RAP Payment.</w:t>
            </w:r>
          </w:p>
        </w:tc>
      </w:tr>
      <w:tr w:rsidR="00E258EB" w:rsidRPr="007629AC" w:rsidTr="00E258EB">
        <w:trPr>
          <w:trHeight w:val="296"/>
          <w:jc w:val="center"/>
        </w:trPr>
        <w:tc>
          <w:tcPr>
            <w:tcW w:w="11341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8EB" w:rsidRPr="00B957C5" w:rsidRDefault="00E258EB" w:rsidP="00201ED6">
            <w:pPr>
              <w:pStyle w:val="Default"/>
            </w:pPr>
            <w:r w:rsidRPr="000D3EE1">
              <w:rPr>
                <w:i/>
                <w:sz w:val="22"/>
              </w:rPr>
              <w:lastRenderedPageBreak/>
              <w:t>Landlord Print Name/Signature/Date:</w:t>
            </w:r>
            <w:r>
              <w:rPr>
                <w:i/>
                <w:sz w:val="22"/>
              </w:rPr>
              <w:t xml:space="preserve"> </w:t>
            </w:r>
          </w:p>
          <w:tbl>
            <w:tblPr>
              <w:tblW w:w="116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73"/>
              <w:gridCol w:w="6037"/>
            </w:tblGrid>
            <w:tr w:rsidR="00E258EB" w:rsidRPr="000D3379" w:rsidTr="00201ED6">
              <w:trPr>
                <w:trHeight w:val="296"/>
                <w:jc w:val="center"/>
              </w:trPr>
              <w:tc>
                <w:tcPr>
                  <w:tcW w:w="11610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E7E6E6" w:themeFill="background2"/>
                </w:tcPr>
                <w:p w:rsidR="00E258EB" w:rsidRDefault="00E258EB" w:rsidP="00201ED6">
                  <w:pPr>
                    <w:pStyle w:val="Default"/>
                    <w:numPr>
                      <w:ilvl w:val="0"/>
                      <w:numId w:val="2"/>
                    </w:numPr>
                    <w:ind w:left="360" w:hanging="255"/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</w:pPr>
                  <w:r w:rsidRPr="008571B8">
                    <w:rPr>
                      <w:b/>
                    </w:rPr>
                    <w:t xml:space="preserve">Household </w:t>
                  </w:r>
                  <w:r w:rsidRPr="008571B8">
                    <w:rPr>
                      <w:b/>
                      <w:shd w:val="clear" w:color="auto" w:fill="E7E6E6" w:themeFill="background2"/>
                    </w:rPr>
                    <w:t>Signature</w:t>
                  </w:r>
                  <w:r>
                    <w:rPr>
                      <w:b/>
                      <w:shd w:val="clear" w:color="auto" w:fill="E7E6E6" w:themeFill="background2"/>
                    </w:rPr>
                    <w:t>*</w:t>
                  </w:r>
                  <w:r w:rsidRPr="008571B8">
                    <w:rPr>
                      <w:b/>
                      <w:shd w:val="clear" w:color="auto" w:fill="E7E6E6" w:themeFill="background2"/>
                    </w:rPr>
                    <w:t xml:space="preserve"> 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(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Required when landlord initiates assistance. T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his can be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obtained by the landlord or service provider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   </w:t>
                  </w:r>
                </w:p>
                <w:p w:rsidR="00E258EB" w:rsidRPr="000D3379" w:rsidRDefault="00E258EB" w:rsidP="00201ED6">
                  <w:pPr>
                    <w:pStyle w:val="Default"/>
                    <w:ind w:left="360"/>
                    <w:rPr>
                      <w:b/>
                      <w:sz w:val="22"/>
                    </w:rPr>
                  </w:pP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Electronic signatures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,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 xml:space="preserve">or verbal/electronic verifications 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are allowable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.</w:t>
                  </w:r>
                  <w:r w:rsidRPr="000D3379">
                    <w:rPr>
                      <w:rFonts w:asciiTheme="minorHAnsi" w:hAnsiTheme="minorHAnsi" w:cstheme="minorHAnsi"/>
                      <w:i/>
                      <w:sz w:val="20"/>
                      <w:szCs w:val="20"/>
                      <w:shd w:val="clear" w:color="auto" w:fill="E7E6E6" w:themeFill="background2"/>
                    </w:rPr>
                    <w:t>)</w:t>
                  </w:r>
                </w:p>
              </w:tc>
            </w:tr>
            <w:tr w:rsidR="00E258EB" w:rsidRPr="008571B8" w:rsidTr="00201ED6">
              <w:trPr>
                <w:trHeight w:val="296"/>
                <w:jc w:val="center"/>
              </w:trPr>
              <w:tc>
                <w:tcPr>
                  <w:tcW w:w="557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58EB" w:rsidRPr="00B957C5" w:rsidRDefault="00E258EB" w:rsidP="00E258EB">
                  <w:pPr>
                    <w:pStyle w:val="Default"/>
                    <w:rPr>
                      <w:rFonts w:ascii="Bradley Hand ITC" w:hAnsi="Bradley Hand ITC"/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 Household S</w:t>
                  </w:r>
                  <w:r w:rsidRPr="008571B8">
                    <w:rPr>
                      <w:i/>
                      <w:sz w:val="22"/>
                    </w:rPr>
                    <w:t>ignature</w:t>
                  </w:r>
                  <w:r>
                    <w:rPr>
                      <w:i/>
                      <w:sz w:val="22"/>
                    </w:rPr>
                    <w:t>/Date</w:t>
                  </w:r>
                  <w:r w:rsidRPr="008571B8">
                    <w:rPr>
                      <w:i/>
                      <w:sz w:val="22"/>
                    </w:rPr>
                    <w:t>:</w:t>
                  </w:r>
                  <w:r>
                    <w:rPr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603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258EB" w:rsidRPr="008571B8" w:rsidRDefault="00E258EB" w:rsidP="00201ED6">
                  <w:pPr>
                    <w:pStyle w:val="Defaul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Verbal/Electronic V</w:t>
                  </w:r>
                  <w:r w:rsidRPr="008571B8">
                    <w:rPr>
                      <w:i/>
                      <w:sz w:val="22"/>
                    </w:rPr>
                    <w:t>erification (check box)</w:t>
                  </w:r>
                  <w:r>
                    <w:rPr>
                      <w:i/>
                      <w:sz w:val="22"/>
                    </w:rPr>
                    <w:t>/</w:t>
                  </w:r>
                  <w:r w:rsidRPr="008571B8">
                    <w:rPr>
                      <w:i/>
                      <w:sz w:val="22"/>
                    </w:rPr>
                    <w:t xml:space="preserve"> Date: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Pr="00F82C23">
                    <w:rPr>
                      <w:sz w:val="20"/>
                      <w:szCs w:val="20"/>
                    </w:rPr>
                    <w:fldChar w:fldCharType="begin">
                      <w:ffData>
                        <w:name w:val="Check7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2C23">
                    <w:rPr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Pr="00F82C2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E258EB" w:rsidRPr="007629AC" w:rsidRDefault="00E258EB" w:rsidP="00201ED6">
            <w:pPr>
              <w:pStyle w:val="Default"/>
            </w:pPr>
          </w:p>
        </w:tc>
      </w:tr>
    </w:tbl>
    <w:p w:rsidR="00FB497C" w:rsidRDefault="00FB497C" w:rsidP="008D3093">
      <w:pPr>
        <w:ind w:left="0" w:firstLine="0"/>
      </w:pPr>
    </w:p>
    <w:sectPr w:rsidR="00FB497C" w:rsidSect="008D3093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93" w:rsidRDefault="008D3093" w:rsidP="008D3093">
      <w:pPr>
        <w:spacing w:after="0" w:line="240" w:lineRule="auto"/>
      </w:pPr>
      <w:r>
        <w:separator/>
      </w:r>
    </w:p>
  </w:endnote>
  <w:endnote w:type="continuationSeparator" w:id="0">
    <w:p w:rsidR="008D3093" w:rsidRDefault="008D3093" w:rsidP="008D3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93" w:rsidRDefault="008D3093" w:rsidP="008D3093">
      <w:pPr>
        <w:spacing w:after="0" w:line="240" w:lineRule="auto"/>
      </w:pPr>
      <w:r>
        <w:separator/>
      </w:r>
    </w:p>
  </w:footnote>
  <w:footnote w:type="continuationSeparator" w:id="0">
    <w:p w:rsidR="008D3093" w:rsidRDefault="008D3093" w:rsidP="008D3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93" w:rsidRDefault="008D3093">
    <w:pPr>
      <w:pStyle w:val="Header"/>
    </w:pPr>
    <w:r>
      <w:rPr>
        <w:noProof/>
        <w:color w:val="FF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36A94ADF" wp14:editId="17AA0FC7">
          <wp:simplePos x="0" y="0"/>
          <wp:positionH relativeFrom="column">
            <wp:posOffset>-838200</wp:posOffset>
          </wp:positionH>
          <wp:positionV relativeFrom="paragraph">
            <wp:posOffset>-304800</wp:posOffset>
          </wp:positionV>
          <wp:extent cx="1705464" cy="75814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464" cy="758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1F44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96974"/>
    <w:multiLevelType w:val="hybridMultilevel"/>
    <w:tmpl w:val="12F8F53E"/>
    <w:lvl w:ilvl="0" w:tplc="EBDAB67E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E12B7"/>
    <w:multiLevelType w:val="hybridMultilevel"/>
    <w:tmpl w:val="C258462C"/>
    <w:lvl w:ilvl="0" w:tplc="7214081E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93"/>
    <w:rsid w:val="00793980"/>
    <w:rsid w:val="008B0414"/>
    <w:rsid w:val="008D3093"/>
    <w:rsid w:val="00B7269F"/>
    <w:rsid w:val="00DE1AA4"/>
    <w:rsid w:val="00E258EB"/>
    <w:rsid w:val="00F200DD"/>
    <w:rsid w:val="00F46B1B"/>
    <w:rsid w:val="00FB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F8E5"/>
  <w15:chartTrackingRefBased/>
  <w15:docId w15:val="{9794773A-2CB5-47E6-AF9D-E556E543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093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9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D3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93"/>
    <w:rPr>
      <w:rFonts w:ascii="Calibri" w:eastAsia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D3093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30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139A4-7D0B-4276-839B-ECDD37ECBFEE}"/>
</file>

<file path=customXml/itemProps2.xml><?xml version="1.0" encoding="utf-8"?>
<ds:datastoreItem xmlns:ds="http://schemas.openxmlformats.org/officeDocument/2006/customXml" ds:itemID="{C55B794B-A1DB-4EF9-80C5-D3CED25F983B}"/>
</file>

<file path=customXml/itemProps3.xml><?xml version="1.0" encoding="utf-8"?>
<ds:datastoreItem xmlns:ds="http://schemas.openxmlformats.org/officeDocument/2006/customXml" ds:itemID="{C7B63DBC-20C6-442D-93E8-BAC0BE155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Baldwin</dc:creator>
  <cp:keywords/>
  <dc:description/>
  <cp:lastModifiedBy>Mary Baldwin</cp:lastModifiedBy>
  <cp:revision>7</cp:revision>
  <dcterms:created xsi:type="dcterms:W3CDTF">2021-05-18T15:56:00Z</dcterms:created>
  <dcterms:modified xsi:type="dcterms:W3CDTF">2021-06-04T19:12:00Z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